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FF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Dječji vrtić Videk</w:t>
      </w:r>
    </w:p>
    <w:p w14:paraId="47C5597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79053EDB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KLASA:601-08/25-01/1</w:t>
      </w:r>
    </w:p>
    <w:p w14:paraId="59494C98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URBROJ: 238-03-05-02-25-4</w:t>
      </w:r>
    </w:p>
    <w:p w14:paraId="6C0C58E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Brdovec, 25.03.2025.</w:t>
      </w:r>
    </w:p>
    <w:p w14:paraId="30BC8A03" w14:textId="77777777" w:rsidR="00743219" w:rsidRPr="00DE691B" w:rsidRDefault="00743219" w:rsidP="00DE69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78D0CF2F" w14:textId="77777777" w:rsidR="00025C52" w:rsidRDefault="00025C52" w:rsidP="00025C52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4C077021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57010" w14:textId="097D18ED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S 15. sjednice (II. saziva ) Upravnog vijeća DV Videk koja je održana  dana </w:t>
      </w:r>
      <w:r w:rsidR="00DE691B">
        <w:rPr>
          <w:rFonts w:asciiTheme="minorHAnsi" w:hAnsiTheme="minorHAnsi" w:cstheme="minorHAnsi"/>
          <w:sz w:val="22"/>
          <w:szCs w:val="22"/>
        </w:rPr>
        <w:t>25.03.2025.</w:t>
      </w:r>
      <w:r w:rsidRPr="00DE691B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5288F9F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Mihaela Marković, Branimir Ždravac</w:t>
      </w:r>
    </w:p>
    <w:p w14:paraId="6BEB597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Odsutni (opravdano): </w:t>
      </w:r>
    </w:p>
    <w:p w14:paraId="3ED516E8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Ostali nazočni: Marta Sabolek-ravnateljica, Tanja Ključarić-sindikalni povjerenik, Bernarda Bernardić</w:t>
      </w:r>
    </w:p>
    <w:p w14:paraId="0FDC9DEC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1DA31FD5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Predsjednik Upravnog vijeća gos. Daniel Bukovinski otvorio je 15. sjednicu Upravnog vijeća, utvrdio da je glasovanju pristupilo 5 članova Upravnog vijeća, što osigurava pravovaljano odlučivanje Upravnog vijeća te je predložio sljedeći:</w:t>
      </w:r>
    </w:p>
    <w:p w14:paraId="1608F198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 n e v n i    r e d</w:t>
      </w:r>
    </w:p>
    <w:p w14:paraId="70290512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70B46DDC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1.</w:t>
      </w:r>
      <w:r w:rsidRPr="00DE691B">
        <w:rPr>
          <w:rFonts w:asciiTheme="minorHAnsi" w:hAnsiTheme="minorHAnsi" w:cstheme="minorHAnsi"/>
          <w:sz w:val="22"/>
          <w:szCs w:val="22"/>
        </w:rPr>
        <w:tab/>
        <w:t>Verifikacija zapisnika s 14. sjednice Upravnog vijeća;</w:t>
      </w:r>
    </w:p>
    <w:p w14:paraId="54E78788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2.</w:t>
      </w:r>
      <w:r w:rsidRPr="00DE691B">
        <w:rPr>
          <w:rFonts w:asciiTheme="minorHAnsi" w:hAnsiTheme="minorHAnsi" w:cstheme="minorHAnsi"/>
          <w:sz w:val="22"/>
          <w:szCs w:val="22"/>
        </w:rPr>
        <w:tab/>
        <w:t>Financijski izvještaj za 2024. godinu;</w:t>
      </w:r>
    </w:p>
    <w:p w14:paraId="51475AED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3.</w:t>
      </w:r>
      <w:r w:rsidRPr="00DE691B">
        <w:rPr>
          <w:rFonts w:asciiTheme="minorHAnsi" w:hAnsiTheme="minorHAnsi" w:cstheme="minorHAnsi"/>
          <w:sz w:val="22"/>
          <w:szCs w:val="22"/>
        </w:rPr>
        <w:tab/>
        <w:t>Izvješće o izvršenju financijskog plana s obrazloženjem za 2024. godinu;</w:t>
      </w:r>
    </w:p>
    <w:p w14:paraId="39780CDE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4.</w:t>
      </w:r>
      <w:r w:rsidRPr="00DE691B">
        <w:rPr>
          <w:rFonts w:asciiTheme="minorHAnsi" w:hAnsiTheme="minorHAnsi" w:cstheme="minorHAnsi"/>
          <w:sz w:val="22"/>
          <w:szCs w:val="22"/>
        </w:rPr>
        <w:tab/>
        <w:t xml:space="preserve">Inventurno izvješće o provedenoj inventuri za 2024. godinu; </w:t>
      </w:r>
    </w:p>
    <w:p w14:paraId="4D926129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5.</w:t>
      </w:r>
      <w:r w:rsidRPr="00DE691B">
        <w:rPr>
          <w:rFonts w:asciiTheme="minorHAnsi" w:hAnsiTheme="minorHAnsi" w:cstheme="minorHAnsi"/>
          <w:sz w:val="22"/>
          <w:szCs w:val="22"/>
        </w:rPr>
        <w:tab/>
        <w:t>Prijedlog  dopune Odluke o imenovanju komisije za upis;</w:t>
      </w:r>
    </w:p>
    <w:p w14:paraId="03A64ACC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6.</w:t>
      </w:r>
      <w:r w:rsidRPr="00DE691B">
        <w:rPr>
          <w:rFonts w:asciiTheme="minorHAnsi" w:hAnsiTheme="minorHAnsi" w:cstheme="minorHAnsi"/>
          <w:sz w:val="22"/>
          <w:szCs w:val="22"/>
        </w:rPr>
        <w:tab/>
        <w:t>Donošenje Odluke o izboru kandidata na temelju javnog natječaja  od 14.03.2025. za spremačicu na neodređeno puno radno vrijeme, 1 izvršitelj;</w:t>
      </w:r>
    </w:p>
    <w:p w14:paraId="1D9032FA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7.</w:t>
      </w:r>
      <w:r w:rsidRPr="00DE691B">
        <w:rPr>
          <w:rFonts w:asciiTheme="minorHAnsi" w:hAnsiTheme="minorHAnsi" w:cstheme="minorHAnsi"/>
          <w:sz w:val="22"/>
          <w:szCs w:val="22"/>
        </w:rPr>
        <w:tab/>
        <w:t>Donošenje Protokola postupanja u procesu inkluzije djeteta s teškoćama u razvoju;</w:t>
      </w:r>
    </w:p>
    <w:p w14:paraId="40006382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8.</w:t>
      </w:r>
      <w:r w:rsidRPr="00DE691B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69F63F07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CD05A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0031DA40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0DD5F" w14:textId="725B03B1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1.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5497164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8FDA41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2B4A9AE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Verificira se zapisnik s 14. sjednice Upravnog vijeća.</w:t>
      </w:r>
    </w:p>
    <w:p w14:paraId="47DE6FA5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4EF4E6" w14:textId="0BD8C8F6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AD2.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4115BDF2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4D510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720EB315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Donosi se Financijsko izvješće za 2024. godinu.</w:t>
      </w:r>
    </w:p>
    <w:p w14:paraId="38F9189A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C3281" w14:textId="69B61944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3.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016A56E8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94C62A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18328D4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Donosi se izvješće o izvršenju financijskog plana za 2024. godinu</w:t>
      </w:r>
    </w:p>
    <w:p w14:paraId="2FC21DB7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FAC10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18179" w14:textId="79111F22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4.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BC0DF2B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3E30CA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9E289C0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Donosi se izvještaj o provedenom popisu obaveza i potraživanja za 2024.</w:t>
      </w:r>
    </w:p>
    <w:p w14:paraId="32CB78D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6B0EA" w14:textId="7409435C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5.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31ADC14C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DD549A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3038989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lastRenderedPageBreak/>
        <w:t>O imenovanju pedagoginje Ane Kovač četvrtim članom povjerenstva za upis.</w:t>
      </w:r>
    </w:p>
    <w:p w14:paraId="49C034B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4DCCCD" w14:textId="5D610136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6.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73B6C2D7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DA160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3404AFAD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D4447C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 sklapanju ugovora o radu na neodređeno vrijeme na poslovima spremačice s Nadom Čleković (SSS), trgovački komercijalist.</w:t>
      </w:r>
    </w:p>
    <w:p w14:paraId="14540B36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7D2A8" w14:textId="3DE7B356" w:rsidR="00743219" w:rsidRPr="00DE691B" w:rsidRDefault="00743219" w:rsidP="00025C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7.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49F94209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672649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234C89C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0FFE3" w14:textId="5F264FAE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 donošenju Protokola postupanja u procesu inkluzije djeteta s teškoćama u razvoju</w:t>
      </w:r>
    </w:p>
    <w:p w14:paraId="765041D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BCFA4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Zapisničar: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7A59B94A" w:rsidR="00743219" w:rsidRPr="00DE691B" w:rsidRDefault="00743219" w:rsidP="00743219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Nataša Kolić</w:t>
      </w:r>
      <w:r w:rsidRPr="00DE691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E691B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0A29" w14:textId="77777777" w:rsidR="00C96020" w:rsidRDefault="00C96020" w:rsidP="00F33E66">
      <w:r>
        <w:separator/>
      </w:r>
    </w:p>
  </w:endnote>
  <w:endnote w:type="continuationSeparator" w:id="0">
    <w:p w14:paraId="078B6FFF" w14:textId="77777777" w:rsidR="00C96020" w:rsidRDefault="00C96020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0FC9" w14:textId="77777777" w:rsidR="00C96020" w:rsidRDefault="00C96020" w:rsidP="00F33E66">
      <w:r>
        <w:separator/>
      </w:r>
    </w:p>
  </w:footnote>
  <w:footnote w:type="continuationSeparator" w:id="0">
    <w:p w14:paraId="5C7EAC90" w14:textId="77777777" w:rsidR="00C96020" w:rsidRDefault="00C96020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25C52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C4F57"/>
    <w:rsid w:val="002D2DED"/>
    <w:rsid w:val="002D3AEB"/>
    <w:rsid w:val="002D7E05"/>
    <w:rsid w:val="002E0523"/>
    <w:rsid w:val="002E15EB"/>
    <w:rsid w:val="002E16E3"/>
    <w:rsid w:val="002E2B46"/>
    <w:rsid w:val="002E3CB1"/>
    <w:rsid w:val="002E5965"/>
    <w:rsid w:val="002E784C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63A4"/>
    <w:rsid w:val="003874DB"/>
    <w:rsid w:val="00391ED5"/>
    <w:rsid w:val="003920D8"/>
    <w:rsid w:val="003942AA"/>
    <w:rsid w:val="00395B2D"/>
    <w:rsid w:val="003A0D50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CC5"/>
    <w:rsid w:val="0055728F"/>
    <w:rsid w:val="00557D1A"/>
    <w:rsid w:val="00562873"/>
    <w:rsid w:val="00566F02"/>
    <w:rsid w:val="00567243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38E8"/>
    <w:rsid w:val="00844DFA"/>
    <w:rsid w:val="008523B2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A00C4"/>
    <w:rsid w:val="00AA0AB1"/>
    <w:rsid w:val="00AA1197"/>
    <w:rsid w:val="00AA3D5B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E1B55"/>
    <w:rsid w:val="00BE2285"/>
    <w:rsid w:val="00BE28CA"/>
    <w:rsid w:val="00C007D5"/>
    <w:rsid w:val="00C01B33"/>
    <w:rsid w:val="00C04ED2"/>
    <w:rsid w:val="00C12D05"/>
    <w:rsid w:val="00C14FD3"/>
    <w:rsid w:val="00C15484"/>
    <w:rsid w:val="00C17ABB"/>
    <w:rsid w:val="00C22058"/>
    <w:rsid w:val="00C25FAF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5D68"/>
    <w:rsid w:val="00D36F8E"/>
    <w:rsid w:val="00D373B8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A29C0"/>
    <w:rsid w:val="00EA75B4"/>
    <w:rsid w:val="00EB26BA"/>
    <w:rsid w:val="00EB3711"/>
    <w:rsid w:val="00EB5302"/>
    <w:rsid w:val="00EC193F"/>
    <w:rsid w:val="00EC24B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E7F6EA79-72EF-40D4-8CFB-AC593E7B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B3AA5-C62E-4297-ACD5-51E5207BC869}">
  <ds:schemaRefs>
    <ds:schemaRef ds:uri="http://purl.org/dc/terms/"/>
    <ds:schemaRef ds:uri="http://purl.org/dc/dcmitype/"/>
    <ds:schemaRef ds:uri="http://schemas.microsoft.com/office/2006/documentManagement/types"/>
    <ds:schemaRef ds:uri="9aa5d1c4-b5d4-41e4-9fa5-b3534a2f9b91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2025-09-10T11:59:00Z</dcterms:created>
  <dcterms:modified xsi:type="dcterms:W3CDTF">2025-09-10T11:59:00Z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